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285E1" w14:textId="036618C0" w:rsidR="009E681E" w:rsidRDefault="00F94AEB">
      <w:pPr>
        <w:rPr>
          <w:lang w:val="en-US"/>
        </w:rPr>
      </w:pPr>
      <w:proofErr w:type="spellStart"/>
      <w:r>
        <w:t>Описанаие</w:t>
      </w:r>
      <w:proofErr w:type="spellEnd"/>
      <w:r>
        <w:t xml:space="preserve"> </w:t>
      </w:r>
      <w:r>
        <w:rPr>
          <w:lang w:val="en-US"/>
        </w:rPr>
        <w:t>HY-12</w:t>
      </w:r>
    </w:p>
    <w:p w14:paraId="7ED01D37" w14:textId="1B09A64F" w:rsidR="00F94AEB" w:rsidRDefault="00F94AEB" w:rsidP="00647C7B">
      <w:pPr>
        <w:jc w:val="both"/>
      </w:pPr>
      <w:r>
        <w:t>Используя кнопку «Запланировать постановку на синтез</w:t>
      </w:r>
      <w:r w:rsidR="00647C7B">
        <w:t>»,</w:t>
      </w:r>
      <w:r>
        <w:t xml:space="preserve"> появится новый тип прибора </w:t>
      </w:r>
      <w:r>
        <w:rPr>
          <w:lang w:val="en-US"/>
        </w:rPr>
        <w:t>HY</w:t>
      </w:r>
      <w:r w:rsidRPr="00F94AEB">
        <w:t>-12.</w:t>
      </w:r>
    </w:p>
    <w:p w14:paraId="122CE9B7" w14:textId="26CD7E0C" w:rsidR="00F94AEB" w:rsidRDefault="00F94AEB" w:rsidP="00647C7B">
      <w:pPr>
        <w:jc w:val="both"/>
      </w:pPr>
      <w:r>
        <w:t>Что из себя представляет прибор:</w:t>
      </w:r>
    </w:p>
    <w:p w14:paraId="34695D37" w14:textId="4B6186F5" w:rsidR="00F94AEB" w:rsidRDefault="00F94AEB" w:rsidP="00647C7B">
      <w:pPr>
        <w:jc w:val="both"/>
      </w:pPr>
      <w:r>
        <w:t xml:space="preserve">В приборе есть ряд рабочих растворов (по аналогии как на </w:t>
      </w:r>
      <w:r>
        <w:rPr>
          <w:lang w:val="en-US"/>
        </w:rPr>
        <w:t>K</w:t>
      </w:r>
      <w:r w:rsidRPr="00F94AEB">
        <w:t>&amp;</w:t>
      </w:r>
      <w:r>
        <w:rPr>
          <w:lang w:val="en-US"/>
        </w:rPr>
        <w:t>A</w:t>
      </w:r>
      <w:r w:rsidRPr="00F94AEB">
        <w:t xml:space="preserve">) </w:t>
      </w:r>
      <w:r>
        <w:t>–</w:t>
      </w:r>
      <w:r w:rsidRPr="00F94AEB">
        <w:t xml:space="preserve"> </w:t>
      </w:r>
      <w:r>
        <w:t>представлен в прикрепленном файле к задаче. Отображение будет тоже где-то в верхнем правом углу.</w:t>
      </w:r>
    </w:p>
    <w:p w14:paraId="77834B94" w14:textId="7327E185" w:rsidR="00F94AEB" w:rsidRDefault="00F94AEB" w:rsidP="00647C7B">
      <w:pPr>
        <w:jc w:val="both"/>
      </w:pPr>
      <w:r>
        <w:t>Далее у нас есть 12 позиций для установки колонок (в колонках будет протекать синтез ОН). В ПО прибор выглядит как квадраты.</w:t>
      </w:r>
    </w:p>
    <w:p w14:paraId="753E4756" w14:textId="1184D9C3" w:rsidR="00F94AEB" w:rsidRDefault="00F94AEB">
      <w:r>
        <w:rPr>
          <w:noProof/>
          <w:lang w:eastAsia="ru-RU"/>
        </w:rPr>
        <w:drawing>
          <wp:inline distT="0" distB="0" distL="0" distR="0" wp14:anchorId="61335DBB" wp14:editId="6B663739">
            <wp:extent cx="2552700" cy="704161"/>
            <wp:effectExtent l="0" t="0" r="0" b="127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41" t="54131" r="8227" b="20363"/>
                    <a:stretch/>
                  </pic:blipFill>
                  <pic:spPr bwMode="auto">
                    <a:xfrm>
                      <a:off x="0" y="0"/>
                      <a:ext cx="2557644" cy="7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A2C9EF" w14:textId="461965FC" w:rsidR="00F94AEB" w:rsidRDefault="00F94AEB">
      <w:r>
        <w:t>Вариант как отобразить (аналогия с УС):</w:t>
      </w:r>
    </w:p>
    <w:p w14:paraId="51CE4E6F" w14:textId="576A51C2" w:rsidR="00F94AEB" w:rsidRDefault="00F94AEB">
      <w:r>
        <w:rPr>
          <w:noProof/>
        </w:rPr>
        <w:drawing>
          <wp:inline distT="0" distB="0" distL="0" distR="0" wp14:anchorId="0409F917" wp14:editId="6A032EE4">
            <wp:extent cx="5940425" cy="20097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0810" b="19042"/>
                    <a:stretch/>
                  </pic:blipFill>
                  <pic:spPr bwMode="auto">
                    <a:xfrm>
                      <a:off x="0" y="0"/>
                      <a:ext cx="5940425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F57D2" w14:textId="29031CA0" w:rsidR="00F94AEB" w:rsidRDefault="00F94AEB" w:rsidP="00F94AEB">
      <w:pPr>
        <w:jc w:val="both"/>
      </w:pPr>
      <w:r>
        <w:t xml:space="preserve">В правой части нарисовать ту же схему расположения колонок в приборе. Левее (где пустое место на скриншоте) – будет также таблица для заполнения (как на </w:t>
      </w:r>
      <w:r>
        <w:rPr>
          <w:lang w:val="en-US"/>
        </w:rPr>
        <w:t>K</w:t>
      </w:r>
      <w:r w:rsidRPr="00F94AEB">
        <w:t>&amp;</w:t>
      </w:r>
      <w:r>
        <w:rPr>
          <w:lang w:val="en-US"/>
        </w:rPr>
        <w:t>A</w:t>
      </w:r>
      <w:r w:rsidRPr="00F94AEB">
        <w:t xml:space="preserve">). </w:t>
      </w:r>
      <w:r>
        <w:t>Можно кликать на таблицу и далее будет диалоговое окно (об этом далее), либо кликать на свободную позицию в приборе. Таким образом можно будет заполнить информацию о 12 вакантных местах для синтеза.</w:t>
      </w:r>
    </w:p>
    <w:p w14:paraId="776DDF84" w14:textId="73530BB6" w:rsidR="00F94AEB" w:rsidRDefault="00F94AEB" w:rsidP="00F94AEB">
      <w:pPr>
        <w:jc w:val="both"/>
      </w:pPr>
      <w:r>
        <w:t xml:space="preserve">Что мы выбираем в каждой позиции (на </w:t>
      </w:r>
      <w:r>
        <w:rPr>
          <w:lang w:val="en-US"/>
        </w:rPr>
        <w:t>K</w:t>
      </w:r>
      <w:r w:rsidRPr="00F94AEB">
        <w:t>&amp;</w:t>
      </w:r>
      <w:r>
        <w:rPr>
          <w:lang w:val="en-US"/>
        </w:rPr>
        <w:t>A</w:t>
      </w:r>
      <w:r w:rsidRPr="00F94AEB">
        <w:t xml:space="preserve"> </w:t>
      </w:r>
      <w:r>
        <w:t xml:space="preserve">нам нужно отсканировать сначала </w:t>
      </w:r>
      <w:proofErr w:type="gramStart"/>
      <w:r>
        <w:t>банку</w:t>
      </w:r>
      <w:proofErr w:type="gramEnd"/>
      <w:r>
        <w:t xml:space="preserve"> где стартовый носитель, далее посчитать теоретическую массу и взвесить фактическую массу в реакторе) – на </w:t>
      </w:r>
      <w:r>
        <w:rPr>
          <w:lang w:val="en-US"/>
        </w:rPr>
        <w:t>HY</w:t>
      </w:r>
      <w:r w:rsidRPr="00F94AEB">
        <w:t xml:space="preserve">-12 </w:t>
      </w:r>
      <w:r>
        <w:t xml:space="preserve">есть два варианта синтеза – </w:t>
      </w:r>
      <w:proofErr w:type="spellStart"/>
      <w:r>
        <w:t>преднабитая</w:t>
      </w:r>
      <w:proofErr w:type="spellEnd"/>
      <w:r>
        <w:t xml:space="preserve"> колонка (колонка в которой уже есть стартовый носитель, колонки расфасованы по пакетам разного масштаба синтеза, т.е. сканируя пакет заполнится информация что это за колонка, какой масштаб будет в данной ячейке прибора (например 200 </w:t>
      </w:r>
      <w:proofErr w:type="spellStart"/>
      <w:r>
        <w:t>наномоль</w:t>
      </w:r>
      <w:proofErr w:type="spellEnd"/>
      <w:r>
        <w:t xml:space="preserve">) и ещё какая то информация о колонках, которая занесена в систему) – второй вариант пустая колонка, т.е. мы должны действовать аналогично как на </w:t>
      </w:r>
      <w:r>
        <w:rPr>
          <w:lang w:val="en-US"/>
        </w:rPr>
        <w:t>K</w:t>
      </w:r>
      <w:r w:rsidRPr="00F94AEB">
        <w:t>&amp;</w:t>
      </w:r>
      <w:r>
        <w:rPr>
          <w:lang w:val="en-US"/>
        </w:rPr>
        <w:t>A</w:t>
      </w:r>
      <w:r w:rsidRPr="00F94AEB">
        <w:t xml:space="preserve"> (</w:t>
      </w:r>
      <w:r>
        <w:t xml:space="preserve">т.е. у нас будет какой-то переключатель, стандартно у нас запрос на сканирование </w:t>
      </w:r>
      <w:proofErr w:type="spellStart"/>
      <w:r>
        <w:t>преднабитой</w:t>
      </w:r>
      <w:proofErr w:type="spellEnd"/>
      <w:r>
        <w:t xml:space="preserve"> колонки из пакета, можно переключиться на «Пустая колонка», тогда будет запрос на сканирование стартового носителя аналогичный </w:t>
      </w:r>
      <w:r>
        <w:rPr>
          <w:lang w:val="en-US"/>
        </w:rPr>
        <w:t>K</w:t>
      </w:r>
      <w:r w:rsidRPr="00F94AEB">
        <w:t>&amp;</w:t>
      </w:r>
      <w:r>
        <w:rPr>
          <w:lang w:val="en-US"/>
        </w:rPr>
        <w:t>A</w:t>
      </w:r>
      <w:r w:rsidRPr="00F94AEB">
        <w:t xml:space="preserve"> </w:t>
      </w:r>
      <w:r>
        <w:t>– отсканировали банку, указывается загрузка, пишем какой масштаб хотим и далее фактическую массу). Таким мы выбрали стартовую колонку (</w:t>
      </w:r>
      <w:proofErr w:type="spellStart"/>
      <w:r>
        <w:t>преднабитую</w:t>
      </w:r>
      <w:proofErr w:type="spellEnd"/>
      <w:r>
        <w:t xml:space="preserve"> или пустую), где будет протекать синтез. </w:t>
      </w:r>
      <w:r w:rsidR="00647C7B">
        <w:t xml:space="preserve">Чаще всего синтез идет на одинаковых колонках, поэтому было бы удобно: если выбирается </w:t>
      </w:r>
      <w:proofErr w:type="spellStart"/>
      <w:r w:rsidR="00647C7B">
        <w:t>преднабитая</w:t>
      </w:r>
      <w:proofErr w:type="spellEnd"/>
      <w:r w:rsidR="00647C7B">
        <w:t xml:space="preserve"> колонка (не пустая!) для позиции 1 (например) можно эти же колонки распределить в оставшиеся нужные позиции (</w:t>
      </w:r>
      <w:proofErr w:type="gramStart"/>
      <w:r w:rsidR="00647C7B">
        <w:t>например</w:t>
      </w:r>
      <w:proofErr w:type="gramEnd"/>
      <w:r w:rsidR="00647C7B">
        <w:t xml:space="preserve"> в 2-6), чтобы не сканировать один и тот же пакет несколько раз.</w:t>
      </w:r>
    </w:p>
    <w:p w14:paraId="2DDB8C48" w14:textId="1850A8F0" w:rsidR="00F94AEB" w:rsidRDefault="00F94AEB" w:rsidP="00F94AEB">
      <w:pPr>
        <w:jc w:val="both"/>
      </w:pPr>
      <w:r>
        <w:lastRenderedPageBreak/>
        <w:t xml:space="preserve">Ниже будет такой же список «Все </w:t>
      </w:r>
      <w:proofErr w:type="spellStart"/>
      <w:r>
        <w:t>олиги</w:t>
      </w:r>
      <w:proofErr w:type="spellEnd"/>
      <w:r>
        <w:t>», «</w:t>
      </w:r>
      <w:proofErr w:type="spellStart"/>
      <w:r>
        <w:t>Олиги</w:t>
      </w:r>
      <w:proofErr w:type="spellEnd"/>
      <w:r>
        <w:t xml:space="preserve"> УВКР», «</w:t>
      </w:r>
      <w:proofErr w:type="spellStart"/>
      <w:r>
        <w:t>Олиги</w:t>
      </w:r>
      <w:proofErr w:type="spellEnd"/>
      <w:r>
        <w:t xml:space="preserve"> на синтез» - заполнение аналогичное </w:t>
      </w:r>
      <w:r>
        <w:rPr>
          <w:lang w:val="en-US"/>
        </w:rPr>
        <w:t>K</w:t>
      </w:r>
      <w:r w:rsidRPr="00F94AEB">
        <w:t>&amp;</w:t>
      </w:r>
      <w:r>
        <w:rPr>
          <w:lang w:val="en-US"/>
        </w:rPr>
        <w:t>A</w:t>
      </w:r>
      <w:r w:rsidRPr="00F94AEB">
        <w:t xml:space="preserve">. </w:t>
      </w:r>
      <w:r>
        <w:t>Выбор стандартного реактива</w:t>
      </w:r>
      <w:r w:rsidRPr="00F94AEB">
        <w:t>/</w:t>
      </w:r>
      <w:r>
        <w:t xml:space="preserve">тестового и связи для </w:t>
      </w:r>
      <w:r>
        <w:rPr>
          <w:lang w:val="en-US"/>
        </w:rPr>
        <w:t>HY</w:t>
      </w:r>
      <w:r w:rsidRPr="00F94AEB">
        <w:t xml:space="preserve">-12 </w:t>
      </w:r>
      <w:r>
        <w:t>пока делать не будем. Пока рассматриваем синтезы только для заказов (не входной контроль).</w:t>
      </w:r>
    </w:p>
    <w:p w14:paraId="696DB1D6" w14:textId="3224A87A" w:rsidR="00647C7B" w:rsidRDefault="00647C7B" w:rsidP="00F94AEB">
      <w:pPr>
        <w:jc w:val="both"/>
      </w:pPr>
      <w:r>
        <w:t>Функционал «Типы модификаций»</w:t>
      </w:r>
    </w:p>
    <w:p w14:paraId="7FE4D566" w14:textId="6EC9102A" w:rsidR="00647C7B" w:rsidRDefault="00F94AEB" w:rsidP="00F94AEB">
      <w:pPr>
        <w:jc w:val="both"/>
      </w:pPr>
      <w:r>
        <w:t xml:space="preserve">Подготовка закончена – далее идём в саму постановку (сделаем по шагам как на </w:t>
      </w:r>
      <w:r>
        <w:rPr>
          <w:lang w:val="en-US"/>
        </w:rPr>
        <w:t>K</w:t>
      </w:r>
      <w:r w:rsidRPr="00F94AEB">
        <w:t>&amp;</w:t>
      </w:r>
      <w:r>
        <w:rPr>
          <w:lang w:val="en-US"/>
        </w:rPr>
        <w:t>A</w:t>
      </w:r>
      <w:r w:rsidRPr="00F94AEB">
        <w:t xml:space="preserve">). </w:t>
      </w:r>
      <w:r w:rsidR="00647C7B">
        <w:t xml:space="preserve">1 шаг – установите колонки в соответствии с их расположением (и на этом этапе будет </w:t>
      </w:r>
      <w:proofErr w:type="gramStart"/>
      <w:r w:rsidR="00647C7B">
        <w:t>где то</w:t>
      </w:r>
      <w:proofErr w:type="gramEnd"/>
      <w:r w:rsidR="00647C7B">
        <w:t xml:space="preserve"> схема из планирования с распределенными </w:t>
      </w:r>
      <w:proofErr w:type="spellStart"/>
      <w:r w:rsidR="00647C7B">
        <w:t>олигами</w:t>
      </w:r>
      <w:proofErr w:type="spellEnd"/>
      <w:r w:rsidR="00647C7B">
        <w:t xml:space="preserve">). Шаг 2 – </w:t>
      </w:r>
      <w:r w:rsidR="00647C7B" w:rsidRPr="00647C7B">
        <w:rPr>
          <w:b/>
        </w:rPr>
        <w:t>начало синтеза, выбор протокола</w:t>
      </w:r>
      <w:r w:rsidR="00647C7B">
        <w:t xml:space="preserve">. Важно! Для любой позиции из 12 может быть свой протокол (т.е. на </w:t>
      </w:r>
      <w:r w:rsidR="00647C7B">
        <w:rPr>
          <w:lang w:val="en-US"/>
        </w:rPr>
        <w:t>K</w:t>
      </w:r>
      <w:r w:rsidR="00647C7B" w:rsidRPr="00647C7B">
        <w:t>&amp;</w:t>
      </w:r>
      <w:r w:rsidR="00647C7B">
        <w:rPr>
          <w:lang w:val="en-US"/>
        </w:rPr>
        <w:t>A</w:t>
      </w:r>
      <w:r w:rsidR="00647C7B" w:rsidRPr="00647C7B">
        <w:t xml:space="preserve"> </w:t>
      </w:r>
      <w:r w:rsidR="00647C7B">
        <w:t xml:space="preserve">1 протокол для всех реакторов, на </w:t>
      </w:r>
      <w:r w:rsidR="00647C7B">
        <w:rPr>
          <w:lang w:val="en-US"/>
        </w:rPr>
        <w:t>HY</w:t>
      </w:r>
      <w:r w:rsidR="00647C7B" w:rsidRPr="00647C7B">
        <w:t xml:space="preserve">-12 </w:t>
      </w:r>
      <w:r w:rsidR="00647C7B">
        <w:t xml:space="preserve">можно 12 протоколов для 12 колонок). Нужно сделать выбор протокола, а также функцию распределить для всех (чтобы не выбирать для каждого сразу подгрузить протоколы для всех колонок, если они одинаковые), выбор </w:t>
      </w:r>
      <w:r w:rsidR="00647C7B">
        <w:rPr>
          <w:lang w:val="en-US"/>
        </w:rPr>
        <w:t>DMT</w:t>
      </w:r>
      <w:r w:rsidR="00647C7B" w:rsidRPr="00647C7B">
        <w:t xml:space="preserve"> </w:t>
      </w:r>
      <w:r w:rsidR="00647C7B">
        <w:rPr>
          <w:lang w:val="en-US"/>
        </w:rPr>
        <w:t>OFF</w:t>
      </w:r>
      <w:r w:rsidR="00647C7B" w:rsidRPr="00647C7B">
        <w:t xml:space="preserve"> (</w:t>
      </w:r>
      <w:r w:rsidR="00647C7B">
        <w:t>через галочку).</w:t>
      </w:r>
    </w:p>
    <w:p w14:paraId="327E1BFC" w14:textId="5C3DE5BC" w:rsidR="00647C7B" w:rsidRDefault="00647C7B" w:rsidP="00F94AEB">
      <w:pPr>
        <w:jc w:val="both"/>
      </w:pPr>
      <w:r>
        <w:t xml:space="preserve">Шаг 3 – фиксация конца синтеза. На </w:t>
      </w:r>
      <w:r>
        <w:rPr>
          <w:lang w:val="en-US"/>
        </w:rPr>
        <w:t>HY</w:t>
      </w:r>
      <w:r w:rsidRPr="00647C7B">
        <w:t xml:space="preserve">-12 </w:t>
      </w:r>
      <w:r>
        <w:t xml:space="preserve">выделять </w:t>
      </w:r>
      <w:proofErr w:type="spellStart"/>
      <w:r>
        <w:t>аликвоты</w:t>
      </w:r>
      <w:proofErr w:type="spellEnd"/>
      <w:r>
        <w:t xml:space="preserve"> как на </w:t>
      </w:r>
      <w:r>
        <w:rPr>
          <w:lang w:val="en-US"/>
        </w:rPr>
        <w:t>K</w:t>
      </w:r>
      <w:r w:rsidRPr="00647C7B">
        <w:t>&amp;</w:t>
      </w:r>
      <w:r>
        <w:rPr>
          <w:lang w:val="en-US"/>
        </w:rPr>
        <w:t>A</w:t>
      </w:r>
      <w:r w:rsidRPr="00647C7B">
        <w:t xml:space="preserve"> </w:t>
      </w:r>
      <w:r>
        <w:t xml:space="preserve">нельзя! Шаг 4 – пересыпание в конце синтеза из колонок в пробирки (стандартно 1,5 мл с печатью этикетки). Шаг 5 – комментарии для колонок (если потребуется). Далее </w:t>
      </w:r>
      <w:proofErr w:type="spellStart"/>
      <w:r>
        <w:t>олиги</w:t>
      </w:r>
      <w:proofErr w:type="spellEnd"/>
      <w:r>
        <w:t xml:space="preserve"> попадают в список «Результаты синтеза» (должно быть соответствие с обновлением задачи «Результаты синтеза», чтобы корректно всё отображалось), присваивается </w:t>
      </w:r>
      <w:r w:rsidRPr="00647C7B">
        <w:t>#</w:t>
      </w:r>
      <w:r>
        <w:t xml:space="preserve"> в общем порядке </w:t>
      </w:r>
      <w:r w:rsidRPr="00647C7B">
        <w:t>(</w:t>
      </w:r>
      <w:r>
        <w:t xml:space="preserve">например утром сделали </w:t>
      </w:r>
      <w:proofErr w:type="spellStart"/>
      <w:r>
        <w:t>олиги</w:t>
      </w:r>
      <w:proofErr w:type="spellEnd"/>
      <w:r>
        <w:t xml:space="preserve"> </w:t>
      </w:r>
      <w:r>
        <w:rPr>
          <w:lang w:val="en-US"/>
        </w:rPr>
        <w:t>v</w:t>
      </w:r>
      <w:proofErr w:type="gramStart"/>
      <w:r w:rsidRPr="00647C7B">
        <w:t>1,</w:t>
      </w:r>
      <w:r>
        <w:rPr>
          <w:lang w:val="en-US"/>
        </w:rPr>
        <w:t>v</w:t>
      </w:r>
      <w:proofErr w:type="gramEnd"/>
      <w:r w:rsidRPr="00647C7B">
        <w:t xml:space="preserve">2 </w:t>
      </w:r>
      <w:r>
        <w:t xml:space="preserve">на </w:t>
      </w:r>
      <w:r>
        <w:rPr>
          <w:lang w:val="en-US"/>
        </w:rPr>
        <w:t>K</w:t>
      </w:r>
      <w:r w:rsidRPr="00647C7B">
        <w:t>&amp;</w:t>
      </w:r>
      <w:r>
        <w:rPr>
          <w:lang w:val="en-US"/>
        </w:rPr>
        <w:t>A</w:t>
      </w:r>
      <w:r w:rsidRPr="00647C7B">
        <w:t xml:space="preserve">, </w:t>
      </w:r>
      <w:r>
        <w:t xml:space="preserve">последующие </w:t>
      </w:r>
      <w:proofErr w:type="spellStart"/>
      <w:r>
        <w:t>олиги</w:t>
      </w:r>
      <w:proofErr w:type="spellEnd"/>
      <w:r>
        <w:t xml:space="preserve"> с </w:t>
      </w:r>
      <w:r>
        <w:rPr>
          <w:lang w:val="en-US"/>
        </w:rPr>
        <w:t>HY</w:t>
      </w:r>
      <w:r w:rsidRPr="00647C7B">
        <w:t xml:space="preserve">-12 </w:t>
      </w:r>
      <w:r>
        <w:t xml:space="preserve">будут </w:t>
      </w:r>
      <w:r>
        <w:rPr>
          <w:lang w:val="en-US"/>
        </w:rPr>
        <w:t>v</w:t>
      </w:r>
      <w:r w:rsidRPr="00647C7B">
        <w:t>3,</w:t>
      </w:r>
      <w:r>
        <w:rPr>
          <w:lang w:val="en-US"/>
        </w:rPr>
        <w:t>v</w:t>
      </w:r>
      <w:r w:rsidRPr="00647C7B">
        <w:t>4)</w:t>
      </w:r>
    </w:p>
    <w:p w14:paraId="4DA3509C" w14:textId="0D585F6B" w:rsidR="00647C7B" w:rsidRDefault="00647C7B" w:rsidP="00F94AEB">
      <w:pPr>
        <w:jc w:val="both"/>
      </w:pPr>
    </w:p>
    <w:p w14:paraId="1251512F" w14:textId="1705C5C7" w:rsidR="00647C7B" w:rsidRDefault="00647C7B" w:rsidP="00F94AEB">
      <w:pPr>
        <w:jc w:val="both"/>
      </w:pPr>
      <w:bookmarkStart w:id="0" w:name="_GoBack"/>
      <w:r>
        <w:t>Что ещё есть на приборе:</w:t>
      </w:r>
    </w:p>
    <w:p w14:paraId="53812468" w14:textId="22B318E9" w:rsidR="00647C7B" w:rsidRDefault="00647C7B" w:rsidP="00F94AEB">
      <w:pPr>
        <w:jc w:val="both"/>
      </w:pPr>
      <w:r>
        <w:t xml:space="preserve">Протоколы можно выгрузить в формате </w:t>
      </w:r>
      <w:proofErr w:type="spellStart"/>
      <w:r>
        <w:rPr>
          <w:lang w:val="en-US"/>
        </w:rPr>
        <w:t>xls</w:t>
      </w:r>
      <w:proofErr w:type="spellEnd"/>
      <w:r w:rsidRPr="00647C7B">
        <w:t xml:space="preserve">, </w:t>
      </w:r>
      <w:r>
        <w:t>было бы в будущем удобно, если их можно как-то где-то скачать (возможно для этого их нужно заносить в Настройки- Протоколы синтеза и там сделать возможность подгрузить какой-то файл).</w:t>
      </w:r>
    </w:p>
    <w:p w14:paraId="4BCF6E79" w14:textId="70CEF638" w:rsidR="00647C7B" w:rsidRPr="00647C7B" w:rsidRDefault="00647C7B" w:rsidP="00F94AEB">
      <w:pPr>
        <w:jc w:val="both"/>
      </w:pPr>
      <w:r>
        <w:t xml:space="preserve">На приборе есть калибровка для каждого канала (чтобы подавалось точное количество раствора, которое задано в протоколе), периодически какие-то каналы </w:t>
      </w:r>
      <w:proofErr w:type="spellStart"/>
      <w:r>
        <w:t>перекалибруются</w:t>
      </w:r>
      <w:proofErr w:type="spellEnd"/>
      <w:r>
        <w:t xml:space="preserve"> (в будущем можно будет отразить в Подготовке к синтезу </w:t>
      </w:r>
      <w:r>
        <w:rPr>
          <w:lang w:val="en-US"/>
        </w:rPr>
        <w:t>HY</w:t>
      </w:r>
      <w:r w:rsidRPr="00647C7B">
        <w:t xml:space="preserve">-12 </w:t>
      </w:r>
      <w:r>
        <w:t>на другой странице, пока не приоритетная задача)</w:t>
      </w:r>
      <w:bookmarkEnd w:id="0"/>
    </w:p>
    <w:sectPr w:rsidR="00647C7B" w:rsidRPr="0064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A1"/>
    <w:rsid w:val="00647C7B"/>
    <w:rsid w:val="009E681E"/>
    <w:rsid w:val="00D652A1"/>
    <w:rsid w:val="00F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4BAD"/>
  <w15:chartTrackingRefBased/>
  <w15:docId w15:val="{B30CA218-305B-46F7-ADC7-02B3AA61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Рыжиков</dc:creator>
  <cp:keywords/>
  <dc:description/>
  <cp:lastModifiedBy>Кирилл Рыжиков</cp:lastModifiedBy>
  <cp:revision>3</cp:revision>
  <dcterms:created xsi:type="dcterms:W3CDTF">2026-03-02T12:30:00Z</dcterms:created>
  <dcterms:modified xsi:type="dcterms:W3CDTF">2026-03-02T13:06:00Z</dcterms:modified>
</cp:coreProperties>
</file>